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74F7" w14:textId="77777777" w:rsidR="00DB79F2" w:rsidRDefault="00DB79F2" w:rsidP="00DB79F2">
      <w:pPr>
        <w:rPr>
          <w:rFonts w:ascii="Bookman Old Style" w:hAnsi="Bookman Old Style"/>
        </w:rPr>
      </w:pPr>
    </w:p>
    <w:p w14:paraId="625BE206" w14:textId="77777777" w:rsidR="00DB79F2" w:rsidRPr="00E65335" w:rsidRDefault="00DB79F2" w:rsidP="00DB79F2">
      <w:pPr>
        <w:rPr>
          <w:b/>
          <w:bCs/>
        </w:rPr>
      </w:pPr>
      <w:r>
        <w:rPr>
          <w:rFonts w:ascii="Bookman Old Style" w:hAnsi="Bookman Old Style"/>
        </w:rPr>
        <w:tab/>
      </w:r>
      <w:r>
        <w:rPr>
          <w:rFonts w:ascii="Bookman Old Style" w:hAnsi="Bookman Old Style"/>
        </w:rPr>
        <w:tab/>
      </w:r>
      <w:r w:rsidRPr="00E65335">
        <w:rPr>
          <w:b/>
          <w:bCs/>
        </w:rPr>
        <w:t xml:space="preserve">NOTICE OF FINDING OF NO SIGNFICANT IMPACT AND </w:t>
      </w:r>
    </w:p>
    <w:p w14:paraId="79FAE627" w14:textId="77777777" w:rsidR="00DB79F2" w:rsidRPr="00E65335" w:rsidRDefault="00DB79F2" w:rsidP="00DB79F2">
      <w:pPr>
        <w:pStyle w:val="Heading1"/>
        <w:rPr>
          <w:rFonts w:ascii="Times New Roman" w:hAnsi="Times New Roman"/>
        </w:rPr>
      </w:pPr>
      <w:r w:rsidRPr="00E65335">
        <w:rPr>
          <w:rFonts w:ascii="Times New Roman" w:hAnsi="Times New Roman"/>
        </w:rPr>
        <w:t>NOTICE OF INTENT TO REQUEST RELEASE OF FUNDS</w:t>
      </w:r>
    </w:p>
    <w:p w14:paraId="295C6E8A" w14:textId="77777777" w:rsidR="00DB79F2" w:rsidRDefault="00DB79F2" w:rsidP="00DB79F2">
      <w:pPr>
        <w:jc w:val="center"/>
        <w:rPr>
          <w:b/>
          <w:bCs/>
        </w:rPr>
      </w:pPr>
    </w:p>
    <w:p w14:paraId="5A096E16" w14:textId="70DED0C9" w:rsidR="00DB79F2" w:rsidRPr="00340DDA" w:rsidRDefault="00CA6CA5" w:rsidP="00340DDA">
      <w:pPr>
        <w:pStyle w:val="NoSpacing"/>
      </w:pPr>
      <w:r w:rsidRPr="00340DDA">
        <w:t>August 2</w:t>
      </w:r>
      <w:r w:rsidR="008C6C46" w:rsidRPr="00340DDA">
        <w:t>, 2023</w:t>
      </w:r>
    </w:p>
    <w:p w14:paraId="36D1268C" w14:textId="77777777" w:rsidR="00DB79F2" w:rsidRPr="00340DDA" w:rsidRDefault="00DB79F2" w:rsidP="00340DDA">
      <w:pPr>
        <w:pStyle w:val="NoSpacing"/>
      </w:pPr>
    </w:p>
    <w:p w14:paraId="10C0998F" w14:textId="77777777" w:rsidR="00DB79F2" w:rsidRPr="00340DDA" w:rsidRDefault="00DB79F2" w:rsidP="00340DDA">
      <w:pPr>
        <w:pStyle w:val="NoSpacing"/>
      </w:pPr>
      <w:r w:rsidRPr="00340DDA">
        <w:t>St Charles Urban County</w:t>
      </w:r>
    </w:p>
    <w:p w14:paraId="0A30FBC2" w14:textId="77777777" w:rsidR="00DB79F2" w:rsidRPr="00340DDA" w:rsidRDefault="00DB79F2" w:rsidP="00340DDA">
      <w:pPr>
        <w:pStyle w:val="NoSpacing"/>
      </w:pPr>
      <w:r w:rsidRPr="00340DDA">
        <w:t>201 N. Second Street</w:t>
      </w:r>
    </w:p>
    <w:p w14:paraId="1E4884D2" w14:textId="77777777" w:rsidR="00DB79F2" w:rsidRPr="00340DDA" w:rsidRDefault="00DB79F2" w:rsidP="00340DDA">
      <w:pPr>
        <w:pStyle w:val="NoSpacing"/>
      </w:pPr>
      <w:r w:rsidRPr="00340DDA">
        <w:t>St Charles, MO 63301</w:t>
      </w:r>
    </w:p>
    <w:p w14:paraId="55EFC8E2" w14:textId="77777777" w:rsidR="00DB79F2" w:rsidRPr="00340DDA" w:rsidRDefault="00DB79F2" w:rsidP="00340DDA">
      <w:pPr>
        <w:pStyle w:val="NoSpacing"/>
      </w:pPr>
      <w:r w:rsidRPr="00340DDA">
        <w:t>636-949-7335</w:t>
      </w:r>
    </w:p>
    <w:p w14:paraId="6AFA5A78" w14:textId="77777777" w:rsidR="00DB79F2" w:rsidRDefault="00DB79F2" w:rsidP="00DB79F2">
      <w:pPr>
        <w:rPr>
          <w:i/>
          <w:iCs/>
        </w:rPr>
      </w:pPr>
    </w:p>
    <w:p w14:paraId="216D9BAA" w14:textId="77777777" w:rsidR="00DB79F2" w:rsidRDefault="00DB79F2" w:rsidP="00DB79F2">
      <w:pPr>
        <w:rPr>
          <w:i/>
          <w:iCs/>
        </w:rPr>
      </w:pPr>
      <w:r>
        <w:rPr>
          <w:b/>
          <w:bCs/>
        </w:rPr>
        <w:t xml:space="preserve">These notices shall satisfy two separate but related procedural requirements for activities to be undertaken by </w:t>
      </w:r>
      <w:r w:rsidRPr="000E57C7">
        <w:rPr>
          <w:b/>
          <w:bCs/>
        </w:rPr>
        <w:t>St Charles Urban County</w:t>
      </w:r>
      <w:r>
        <w:rPr>
          <w:i/>
          <w:iCs/>
        </w:rPr>
        <w:t>.</w:t>
      </w:r>
    </w:p>
    <w:p w14:paraId="04F99C28" w14:textId="77777777" w:rsidR="00DB79F2" w:rsidRDefault="00DB79F2" w:rsidP="00DB79F2">
      <w:pPr>
        <w:rPr>
          <w:i/>
          <w:iCs/>
        </w:rPr>
      </w:pPr>
    </w:p>
    <w:p w14:paraId="76E8645F" w14:textId="77777777" w:rsidR="00DB79F2" w:rsidRDefault="00DB79F2" w:rsidP="00DB79F2">
      <w:pPr>
        <w:pStyle w:val="Heading1"/>
        <w:rPr>
          <w:rFonts w:ascii="Times New Roman" w:hAnsi="Times New Roman"/>
        </w:rPr>
      </w:pPr>
      <w:r>
        <w:rPr>
          <w:rFonts w:ascii="Times New Roman" w:hAnsi="Times New Roman"/>
        </w:rPr>
        <w:t>REQUEST FOR RELEASE OF FUNDS</w:t>
      </w:r>
    </w:p>
    <w:p w14:paraId="4C5F9968" w14:textId="77777777" w:rsidR="00DB79F2" w:rsidRDefault="00DB79F2" w:rsidP="00DB79F2">
      <w:pPr>
        <w:rPr>
          <w:i/>
          <w:iCs/>
        </w:rPr>
      </w:pPr>
    </w:p>
    <w:p w14:paraId="0A8CFF3B" w14:textId="09A7B7AC" w:rsidR="00DB79F2" w:rsidRDefault="00DB79F2" w:rsidP="00DB79F2">
      <w:pPr>
        <w:rPr>
          <w:b/>
          <w:bCs/>
        </w:rPr>
      </w:pPr>
      <w:r>
        <w:rPr>
          <w:b/>
          <w:bCs/>
        </w:rPr>
        <w:t xml:space="preserve">On </w:t>
      </w:r>
      <w:r w:rsidR="00CA6CA5">
        <w:rPr>
          <w:b/>
          <w:bCs/>
        </w:rPr>
        <w:t>August</w:t>
      </w:r>
      <w:r w:rsidR="002F4659">
        <w:rPr>
          <w:b/>
          <w:bCs/>
        </w:rPr>
        <w:t xml:space="preserve"> </w:t>
      </w:r>
      <w:r w:rsidR="00CA6CA5">
        <w:rPr>
          <w:b/>
          <w:bCs/>
        </w:rPr>
        <w:t>18</w:t>
      </w:r>
      <w:r w:rsidR="002F4659">
        <w:rPr>
          <w:b/>
          <w:bCs/>
        </w:rPr>
        <w:t>, 2023 or 1 day after the end of the comment period, whichever is later,</w:t>
      </w:r>
      <w:r w:rsidRPr="000E57C7">
        <w:rPr>
          <w:b/>
          <w:bCs/>
          <w:i/>
          <w:iCs/>
        </w:rPr>
        <w:t xml:space="preserve"> </w:t>
      </w:r>
      <w:r w:rsidRPr="000E57C7">
        <w:rPr>
          <w:b/>
          <w:bCs/>
        </w:rPr>
        <w:t>St Charles Urban County</w:t>
      </w:r>
      <w:r>
        <w:rPr>
          <w:i/>
          <w:iCs/>
        </w:rPr>
        <w:t xml:space="preserve"> </w:t>
      </w:r>
      <w:r>
        <w:rPr>
          <w:b/>
          <w:bCs/>
        </w:rPr>
        <w:t xml:space="preserve">will submit a request to the U.S. Department of Housing and Urban Development for the release of </w:t>
      </w:r>
      <w:r w:rsidRPr="00E65335">
        <w:rPr>
          <w:b/>
          <w:bCs/>
        </w:rPr>
        <w:t>Community Development Block Grant</w:t>
      </w:r>
      <w:r>
        <w:rPr>
          <w:i/>
          <w:iCs/>
        </w:rPr>
        <w:t xml:space="preserve"> </w:t>
      </w:r>
      <w:r>
        <w:rPr>
          <w:b/>
          <w:bCs/>
        </w:rPr>
        <w:t xml:space="preserve">funds under </w:t>
      </w:r>
      <w:r w:rsidRPr="00E65335">
        <w:rPr>
          <w:b/>
          <w:bCs/>
        </w:rPr>
        <w:t>Title 1</w:t>
      </w:r>
      <w:r>
        <w:rPr>
          <w:i/>
          <w:iCs/>
        </w:rPr>
        <w:t xml:space="preserve"> </w:t>
      </w:r>
      <w:r>
        <w:rPr>
          <w:b/>
          <w:bCs/>
        </w:rPr>
        <w:t xml:space="preserve">of the Housing and Community Development Act of 1094 (42 USC 5301 et. seq.), </w:t>
      </w:r>
      <w:r w:rsidRPr="00E65335">
        <w:rPr>
          <w:b/>
          <w:bCs/>
        </w:rPr>
        <w:t>as amended</w:t>
      </w:r>
      <w:r>
        <w:rPr>
          <w:b/>
          <w:bCs/>
        </w:rPr>
        <w:t>, to undertake the projects for the total Grant allocation of $1,</w:t>
      </w:r>
      <w:r w:rsidR="007E25A8">
        <w:rPr>
          <w:b/>
          <w:bCs/>
        </w:rPr>
        <w:t>0</w:t>
      </w:r>
      <w:r w:rsidR="002F4659">
        <w:rPr>
          <w:b/>
          <w:bCs/>
        </w:rPr>
        <w:t>64</w:t>
      </w:r>
      <w:r>
        <w:rPr>
          <w:b/>
          <w:bCs/>
        </w:rPr>
        <w:t>,</w:t>
      </w:r>
      <w:r w:rsidR="007E25A8">
        <w:rPr>
          <w:b/>
          <w:bCs/>
        </w:rPr>
        <w:t>9</w:t>
      </w:r>
      <w:r w:rsidR="002F4659">
        <w:rPr>
          <w:b/>
          <w:bCs/>
        </w:rPr>
        <w:t>50</w:t>
      </w:r>
      <w:r>
        <w:rPr>
          <w:b/>
          <w:bCs/>
        </w:rPr>
        <w:t>.</w:t>
      </w:r>
    </w:p>
    <w:p w14:paraId="5E2822BE" w14:textId="4C8163C9" w:rsidR="00DB79F2" w:rsidRDefault="00DB79F2" w:rsidP="00DB79F2">
      <w:pPr>
        <w:rPr>
          <w:b/>
          <w:bCs/>
        </w:rPr>
      </w:pPr>
      <w:r>
        <w:rPr>
          <w:b/>
          <w:bCs/>
        </w:rPr>
        <w:t>Project Title: Home Improvement Programs: $ 5</w:t>
      </w:r>
      <w:r w:rsidR="007E25A8">
        <w:rPr>
          <w:b/>
          <w:bCs/>
        </w:rPr>
        <w:t>1</w:t>
      </w:r>
      <w:r w:rsidR="002F4659">
        <w:rPr>
          <w:b/>
          <w:bCs/>
        </w:rPr>
        <w:t>7</w:t>
      </w:r>
      <w:r>
        <w:rPr>
          <w:b/>
          <w:bCs/>
        </w:rPr>
        <w:t>,</w:t>
      </w:r>
      <w:r w:rsidR="002F4659">
        <w:rPr>
          <w:b/>
          <w:bCs/>
        </w:rPr>
        <w:t>465</w:t>
      </w:r>
    </w:p>
    <w:p w14:paraId="1CB47925" w14:textId="77777777" w:rsidR="00340DDA" w:rsidRDefault="00DB79F2" w:rsidP="00DB79F2">
      <w:pPr>
        <w:rPr>
          <w:b/>
          <w:bCs/>
        </w:rPr>
      </w:pPr>
      <w:r w:rsidRPr="0027126A">
        <w:rPr>
          <w:b/>
          <w:bCs/>
        </w:rPr>
        <w:t>Purpose: Provide loans or Grants to income qualified homeowners for minor-major repairs to their homes.</w:t>
      </w:r>
    </w:p>
    <w:p w14:paraId="529854F6" w14:textId="77777777" w:rsidR="00340DDA" w:rsidRDefault="00340DDA" w:rsidP="00340DDA">
      <w:pPr>
        <w:rPr>
          <w:b/>
          <w:bCs/>
        </w:rPr>
      </w:pPr>
      <w:r>
        <w:rPr>
          <w:b/>
          <w:bCs/>
        </w:rPr>
        <w:t xml:space="preserve">Locations: The CDBG participating jurisdictions includes Unincorporated St Charles County, St Charles City, St Peters, Lake St Louis, Wentzville, St Paul, Augusta, Cottleville, Dardenne Prairie, Weldon Spring. </w:t>
      </w:r>
    </w:p>
    <w:p w14:paraId="68747AF0" w14:textId="32F44C7C" w:rsidR="00DB79F2" w:rsidRDefault="00DB79F2" w:rsidP="00DB79F2">
      <w:pPr>
        <w:rPr>
          <w:b/>
          <w:bCs/>
        </w:rPr>
      </w:pPr>
      <w:r>
        <w:rPr>
          <w:b/>
          <w:bCs/>
        </w:rPr>
        <w:t xml:space="preserve">Project Title: </w:t>
      </w:r>
      <w:r w:rsidR="001145E3">
        <w:rPr>
          <w:b/>
          <w:bCs/>
        </w:rPr>
        <w:t xml:space="preserve">Affordable </w:t>
      </w:r>
      <w:r>
        <w:rPr>
          <w:b/>
          <w:bCs/>
        </w:rPr>
        <w:t>Rental Rehab: $</w:t>
      </w:r>
      <w:r w:rsidR="002F4659">
        <w:rPr>
          <w:b/>
          <w:bCs/>
        </w:rPr>
        <w:t>6</w:t>
      </w:r>
      <w:r>
        <w:rPr>
          <w:b/>
          <w:bCs/>
        </w:rPr>
        <w:t>0,000</w:t>
      </w:r>
    </w:p>
    <w:p w14:paraId="0E6F1CA0" w14:textId="0B888CD0" w:rsidR="001145E3" w:rsidRDefault="001145E3" w:rsidP="00DB79F2">
      <w:pPr>
        <w:rPr>
          <w:b/>
          <w:bCs/>
        </w:rPr>
      </w:pPr>
      <w:r>
        <w:rPr>
          <w:b/>
          <w:bCs/>
        </w:rPr>
        <w:t xml:space="preserve">Purpose: Provides funding to a non-profit organization for 1 rental unit through the purchase of one house and the cost to rehab the home to income eligible tenants. </w:t>
      </w:r>
      <w:r w:rsidR="00C94448">
        <w:rPr>
          <w:b/>
          <w:bCs/>
        </w:rPr>
        <w:t xml:space="preserve">Any overage in the purchase or rehab of the home will be provided directly from the non-profit agency. </w:t>
      </w:r>
    </w:p>
    <w:p w14:paraId="316D4048" w14:textId="77777777" w:rsidR="00340DDA" w:rsidRDefault="00340DDA" w:rsidP="00340DDA">
      <w:pPr>
        <w:rPr>
          <w:b/>
          <w:bCs/>
        </w:rPr>
      </w:pPr>
      <w:r>
        <w:rPr>
          <w:b/>
          <w:bCs/>
        </w:rPr>
        <w:t xml:space="preserve">Locations: The CDBG participating jurisdictions includes Unincorporated St Charles County, St Charles City, St Peters, Lake St Louis, Wentzville, St Paul, Augusta, Cottleville, Dardenne Prairie, Weldon Spring. </w:t>
      </w:r>
    </w:p>
    <w:p w14:paraId="579D2EF0" w14:textId="584B392B" w:rsidR="00DB79F2" w:rsidRDefault="00DB79F2" w:rsidP="00DB79F2">
      <w:pPr>
        <w:rPr>
          <w:b/>
          <w:bCs/>
        </w:rPr>
      </w:pPr>
      <w:r>
        <w:rPr>
          <w:b/>
          <w:bCs/>
        </w:rPr>
        <w:t>Exempt Activities: Code Enforcement, Public Services, Administration, and Rehab Admin. $</w:t>
      </w:r>
      <w:r w:rsidR="007E25A8">
        <w:rPr>
          <w:b/>
          <w:bCs/>
        </w:rPr>
        <w:t>4</w:t>
      </w:r>
      <w:r w:rsidR="002F4659">
        <w:rPr>
          <w:b/>
          <w:bCs/>
        </w:rPr>
        <w:t>87</w:t>
      </w:r>
      <w:r w:rsidR="007E25A8">
        <w:rPr>
          <w:b/>
          <w:bCs/>
        </w:rPr>
        <w:t>,</w:t>
      </w:r>
      <w:r w:rsidR="002F4659">
        <w:rPr>
          <w:b/>
          <w:bCs/>
        </w:rPr>
        <w:t>485</w:t>
      </w:r>
      <w:r w:rsidR="007E25A8">
        <w:rPr>
          <w:b/>
          <w:bCs/>
        </w:rPr>
        <w:t xml:space="preserve">. </w:t>
      </w:r>
    </w:p>
    <w:p w14:paraId="578B33B4" w14:textId="4EB51946" w:rsidR="00EC680B" w:rsidRDefault="00EC680B" w:rsidP="00DB79F2">
      <w:pPr>
        <w:rPr>
          <w:b/>
          <w:bCs/>
        </w:rPr>
      </w:pPr>
    </w:p>
    <w:p w14:paraId="14977E1B" w14:textId="12CD85F6" w:rsidR="00C0162F" w:rsidRDefault="00C0162F" w:rsidP="00DB79F2">
      <w:pPr>
        <w:rPr>
          <w:b/>
          <w:bCs/>
        </w:rPr>
      </w:pPr>
    </w:p>
    <w:p w14:paraId="7198F206" w14:textId="1389D136" w:rsidR="00C0162F" w:rsidRDefault="00C0162F" w:rsidP="00DB79F2">
      <w:pPr>
        <w:rPr>
          <w:b/>
          <w:bCs/>
        </w:rPr>
      </w:pPr>
    </w:p>
    <w:p w14:paraId="292BB001" w14:textId="77777777" w:rsidR="00C0162F" w:rsidRDefault="00C0162F" w:rsidP="00DB79F2">
      <w:pPr>
        <w:rPr>
          <w:b/>
          <w:bCs/>
        </w:rPr>
      </w:pPr>
    </w:p>
    <w:p w14:paraId="441EA0A7" w14:textId="4747DB4E" w:rsidR="00DB79F2" w:rsidRDefault="00DB79F2" w:rsidP="00DB79F2">
      <w:pPr>
        <w:rPr>
          <w:i/>
          <w:iCs/>
        </w:rPr>
      </w:pPr>
    </w:p>
    <w:p w14:paraId="2AB50E50" w14:textId="7EF2D7C5" w:rsidR="00340DDA" w:rsidRDefault="00340DDA" w:rsidP="00DB79F2">
      <w:pPr>
        <w:rPr>
          <w:i/>
          <w:iCs/>
        </w:rPr>
      </w:pPr>
    </w:p>
    <w:p w14:paraId="454C900F" w14:textId="77777777" w:rsidR="00340DDA" w:rsidRDefault="00340DDA" w:rsidP="00DB79F2">
      <w:pPr>
        <w:rPr>
          <w:i/>
          <w:iCs/>
        </w:rPr>
      </w:pPr>
    </w:p>
    <w:p w14:paraId="6605FCFC" w14:textId="77777777" w:rsidR="00DB79F2" w:rsidRDefault="00DB79F2" w:rsidP="00DB79F2">
      <w:pPr>
        <w:rPr>
          <w:i/>
          <w:iCs/>
        </w:rPr>
      </w:pPr>
    </w:p>
    <w:p w14:paraId="0EC732FB" w14:textId="77777777" w:rsidR="00DB79F2" w:rsidRDefault="00DB79F2" w:rsidP="00DB79F2">
      <w:pPr>
        <w:pStyle w:val="Heading1"/>
        <w:rPr>
          <w:rFonts w:ascii="Times New Roman" w:hAnsi="Times New Roman"/>
        </w:rPr>
      </w:pPr>
      <w:r>
        <w:rPr>
          <w:rFonts w:ascii="Times New Roman" w:hAnsi="Times New Roman"/>
        </w:rPr>
        <w:lastRenderedPageBreak/>
        <w:t>FINDING OF NO SIGNIFICANT IMPACT</w:t>
      </w:r>
    </w:p>
    <w:p w14:paraId="0AFB7C16" w14:textId="77777777" w:rsidR="00DB79F2" w:rsidRDefault="00DB79F2" w:rsidP="00DB79F2">
      <w:pPr>
        <w:rPr>
          <w:i/>
          <w:iCs/>
        </w:rPr>
      </w:pPr>
    </w:p>
    <w:p w14:paraId="6CD4149B" w14:textId="77777777" w:rsidR="00DB79F2" w:rsidRDefault="00DB79F2" w:rsidP="00DB79F2">
      <w:pPr>
        <w:pStyle w:val="Heading3"/>
        <w:rPr>
          <w:rFonts w:ascii="Times New Roman" w:hAnsi="Times New Roman"/>
        </w:rPr>
      </w:pPr>
      <w:r w:rsidRPr="000E57C7">
        <w:rPr>
          <w:rFonts w:ascii="Times New Roman" w:hAnsi="Times New Roman"/>
        </w:rPr>
        <w:t>St Charles Urban County</w:t>
      </w:r>
      <w:r>
        <w:rPr>
          <w:rFonts w:ascii="Times New Roman" w:hAnsi="Times New Roman"/>
          <w:i/>
          <w:iCs/>
        </w:rPr>
        <w:t xml:space="preserve"> </w:t>
      </w:r>
      <w:r>
        <w:rPr>
          <w:rFonts w:ascii="Times New Roman" w:hAnsi="Times New Roman"/>
        </w:rPr>
        <w:t xml:space="preserve">has determined that the projects will have no significant impact on the human environment.  Therefore, an Environmental Impact Statement under the National Environmental Policy Act of 1969 (NEPA) is not required.  Additional project information is contained in the Environmental Review Record (ERR) on file at the City of St Charles, City Hall, 200 N. Second Street, Ste 303, St Charles, MO 63301. </w:t>
      </w:r>
      <w:r w:rsidRPr="000E57C7">
        <w:rPr>
          <w:rFonts w:ascii="Times New Roman" w:hAnsi="Times New Roman"/>
        </w:rPr>
        <w:t>The record is available for review</w:t>
      </w:r>
      <w:r>
        <w:rPr>
          <w:rFonts w:ascii="Times New Roman" w:hAnsi="Times New Roman"/>
          <w:b w:val="0"/>
          <w:bCs w:val="0"/>
          <w:i/>
          <w:iCs/>
        </w:rPr>
        <w:t xml:space="preserve"> </w:t>
      </w:r>
      <w:r>
        <w:rPr>
          <w:rFonts w:ascii="Times New Roman" w:hAnsi="Times New Roman"/>
        </w:rPr>
        <w:t>and may be examined or copied weekdays 8:30A.M to 4:30 P.M.</w:t>
      </w:r>
    </w:p>
    <w:p w14:paraId="1F277C7D" w14:textId="77777777" w:rsidR="00DB79F2" w:rsidRDefault="00DB79F2" w:rsidP="00DB79F2"/>
    <w:p w14:paraId="458D6DAE" w14:textId="77777777" w:rsidR="00DB79F2" w:rsidRDefault="00DB79F2" w:rsidP="00DB79F2">
      <w:pPr>
        <w:pStyle w:val="Heading1"/>
        <w:rPr>
          <w:rFonts w:ascii="Times New Roman" w:hAnsi="Times New Roman"/>
        </w:rPr>
      </w:pPr>
      <w:r>
        <w:rPr>
          <w:rFonts w:ascii="Times New Roman" w:hAnsi="Times New Roman"/>
        </w:rPr>
        <w:t>PUBLIC COMMENTS</w:t>
      </w:r>
    </w:p>
    <w:p w14:paraId="5DB596AF" w14:textId="77777777" w:rsidR="00DB79F2" w:rsidRDefault="00DB79F2" w:rsidP="00DB79F2">
      <w:pPr>
        <w:jc w:val="center"/>
        <w:rPr>
          <w:b/>
          <w:bCs/>
        </w:rPr>
      </w:pPr>
    </w:p>
    <w:p w14:paraId="1A6295B0" w14:textId="4A4E5437" w:rsidR="00DB79F2" w:rsidRDefault="00DB79F2" w:rsidP="00DB79F2">
      <w:pPr>
        <w:rPr>
          <w:b/>
          <w:bCs/>
        </w:rPr>
      </w:pPr>
      <w:r>
        <w:rPr>
          <w:b/>
          <w:bCs/>
        </w:rPr>
        <w:t xml:space="preserve">Any individual, group, or agency may submit written comments on the ERR to the </w:t>
      </w:r>
      <w:r w:rsidRPr="000E57C7">
        <w:rPr>
          <w:b/>
          <w:bCs/>
        </w:rPr>
        <w:t>Department of Community Development, 200 N Second Street, Room 303, St Charles, MO 63301 Attn: Kathleen Thompson (636) 949-3214, Kathleen.thompson@stcharlescitymo.gov.</w:t>
      </w:r>
      <w:r>
        <w:rPr>
          <w:i/>
          <w:iCs/>
        </w:rPr>
        <w:t xml:space="preserve"> </w:t>
      </w:r>
      <w:r>
        <w:rPr>
          <w:b/>
          <w:bCs/>
        </w:rPr>
        <w:t xml:space="preserve">All comments received by </w:t>
      </w:r>
      <w:r w:rsidR="00CA6CA5">
        <w:rPr>
          <w:b/>
          <w:bCs/>
        </w:rPr>
        <w:t>August</w:t>
      </w:r>
      <w:r w:rsidR="002F4659">
        <w:rPr>
          <w:b/>
          <w:bCs/>
        </w:rPr>
        <w:t xml:space="preserve"> </w:t>
      </w:r>
      <w:r w:rsidR="00CA6CA5">
        <w:rPr>
          <w:b/>
          <w:bCs/>
        </w:rPr>
        <w:t>17</w:t>
      </w:r>
      <w:r w:rsidR="002F4659">
        <w:rPr>
          <w:b/>
          <w:bCs/>
        </w:rPr>
        <w:t>, 2023</w:t>
      </w:r>
      <w:r>
        <w:rPr>
          <w:b/>
          <w:bCs/>
        </w:rPr>
        <w:t xml:space="preserve"> will be considered by St Charles Urban County</w:t>
      </w:r>
      <w:r>
        <w:rPr>
          <w:i/>
          <w:iCs/>
        </w:rPr>
        <w:t xml:space="preserve"> </w:t>
      </w:r>
      <w:r>
        <w:rPr>
          <w:b/>
          <w:bCs/>
        </w:rPr>
        <w:t>prior to authorizing submission of a request for release of funds.  Comments should specify which Notice they are addressing.</w:t>
      </w:r>
    </w:p>
    <w:p w14:paraId="531539CF" w14:textId="77777777" w:rsidR="00DB79F2" w:rsidRDefault="00DB79F2" w:rsidP="00DB79F2">
      <w:pPr>
        <w:rPr>
          <w:b/>
          <w:bCs/>
        </w:rPr>
      </w:pPr>
    </w:p>
    <w:p w14:paraId="70578EDE" w14:textId="77777777" w:rsidR="00DB79F2" w:rsidRDefault="00DB79F2" w:rsidP="00DB79F2">
      <w:pPr>
        <w:pStyle w:val="Heading1"/>
        <w:rPr>
          <w:rFonts w:ascii="Times New Roman" w:hAnsi="Times New Roman"/>
        </w:rPr>
      </w:pPr>
      <w:r>
        <w:rPr>
          <w:rFonts w:ascii="Times New Roman" w:hAnsi="Times New Roman"/>
        </w:rPr>
        <w:t>ENVIRONMENTAL CERTIFICATION</w:t>
      </w:r>
    </w:p>
    <w:p w14:paraId="6A10BE3A" w14:textId="77777777" w:rsidR="00DB79F2" w:rsidRDefault="00DB79F2" w:rsidP="00DB79F2">
      <w:pPr>
        <w:jc w:val="center"/>
        <w:rPr>
          <w:b/>
          <w:bCs/>
        </w:rPr>
      </w:pPr>
    </w:p>
    <w:p w14:paraId="1F5EA059" w14:textId="77777777" w:rsidR="00DB79F2" w:rsidRDefault="00DB79F2" w:rsidP="00DB79F2">
      <w:pPr>
        <w:rPr>
          <w:b/>
          <w:bCs/>
        </w:rPr>
      </w:pPr>
      <w:r>
        <w:rPr>
          <w:b/>
          <w:bCs/>
          <w:i/>
          <w:iCs/>
        </w:rPr>
        <w:t>St Charles Urban County</w:t>
      </w:r>
      <w:r>
        <w:rPr>
          <w:i/>
          <w:iCs/>
        </w:rPr>
        <w:t xml:space="preserve"> </w:t>
      </w:r>
      <w:r>
        <w:rPr>
          <w:b/>
          <w:bCs/>
        </w:rPr>
        <w:t>certifies to the U.S. Department of Housing and Urban Development (HUD)</w:t>
      </w:r>
      <w:r>
        <w:rPr>
          <w:i/>
          <w:iCs/>
        </w:rPr>
        <w:t xml:space="preserve"> </w:t>
      </w:r>
      <w:r>
        <w:rPr>
          <w:b/>
          <w:bCs/>
        </w:rPr>
        <w:t>that Michael Hurlbert, AICP</w:t>
      </w:r>
      <w:r>
        <w:rPr>
          <w:i/>
          <w:iCs/>
        </w:rPr>
        <w:t xml:space="preserve"> </w:t>
      </w:r>
      <w:r>
        <w:rPr>
          <w:b/>
          <w:bCs/>
        </w:rPr>
        <w:t>in</w:t>
      </w:r>
      <w:r>
        <w:rPr>
          <w:i/>
          <w:iCs/>
        </w:rPr>
        <w:t xml:space="preserve"> </w:t>
      </w:r>
      <w:r w:rsidRPr="0085455E">
        <w:rPr>
          <w:b/>
          <w:bCs/>
        </w:rPr>
        <w:t>his</w:t>
      </w:r>
      <w:r>
        <w:rPr>
          <w:i/>
          <w:iCs/>
        </w:rPr>
        <w:t xml:space="preserve"> </w:t>
      </w:r>
      <w:r>
        <w:rPr>
          <w:b/>
          <w:bCs/>
        </w:rPr>
        <w:t>capacity as Director of St Charles County Community Development</w:t>
      </w:r>
      <w:r>
        <w:rPr>
          <w:i/>
          <w:iCs/>
        </w:rPr>
        <w:t xml:space="preserve"> </w:t>
      </w:r>
      <w:r>
        <w:rPr>
          <w:b/>
          <w:bCs/>
        </w:rPr>
        <w:t xml:space="preserve">consents to accept the jurisdiction of the Federal Courts if an action is brought to enforce responsibilities in relation to the environmental review process and that these responsibilities have been satisfied.  </w:t>
      </w:r>
      <w:r w:rsidRPr="0085455E">
        <w:rPr>
          <w:b/>
          <w:bCs/>
        </w:rPr>
        <w:t>HUD</w:t>
      </w:r>
      <w:r>
        <w:rPr>
          <w:i/>
          <w:iCs/>
        </w:rPr>
        <w:t xml:space="preserve"> </w:t>
      </w:r>
      <w:r>
        <w:rPr>
          <w:b/>
          <w:bCs/>
        </w:rPr>
        <w:t>approval of the certification satisfies its responsibilities under NEPA and related laws and authorities and allows St Charles Urban County</w:t>
      </w:r>
      <w:r>
        <w:rPr>
          <w:i/>
          <w:iCs/>
        </w:rPr>
        <w:t xml:space="preserve"> </w:t>
      </w:r>
      <w:r>
        <w:rPr>
          <w:b/>
          <w:bCs/>
        </w:rPr>
        <w:t>to use Program funds.</w:t>
      </w:r>
    </w:p>
    <w:p w14:paraId="0C3A31AE" w14:textId="77777777" w:rsidR="00DB79F2" w:rsidRDefault="00DB79F2" w:rsidP="00DB79F2">
      <w:pPr>
        <w:rPr>
          <w:b/>
          <w:bCs/>
        </w:rPr>
      </w:pPr>
    </w:p>
    <w:p w14:paraId="2F908E4B" w14:textId="77777777" w:rsidR="00DB79F2" w:rsidRDefault="00DB79F2" w:rsidP="00DB79F2">
      <w:pPr>
        <w:pStyle w:val="Heading1"/>
        <w:rPr>
          <w:rFonts w:ascii="Times New Roman" w:hAnsi="Times New Roman"/>
        </w:rPr>
      </w:pPr>
      <w:r>
        <w:rPr>
          <w:rFonts w:ascii="Times New Roman" w:hAnsi="Times New Roman"/>
        </w:rPr>
        <w:t>OBJECTIONS TO RELEASE OF FUNDS</w:t>
      </w:r>
    </w:p>
    <w:p w14:paraId="57AFA1EB" w14:textId="77777777" w:rsidR="00DB79F2" w:rsidRDefault="00DB79F2" w:rsidP="00DB79F2">
      <w:pPr>
        <w:jc w:val="center"/>
        <w:rPr>
          <w:i/>
          <w:iCs/>
        </w:rPr>
      </w:pPr>
    </w:p>
    <w:p w14:paraId="07E3A9F0" w14:textId="2F956644" w:rsidR="00DB79F2" w:rsidRPr="00340DDA" w:rsidRDefault="00DB79F2" w:rsidP="00DB79F2">
      <w:pPr>
        <w:pStyle w:val="Heading2"/>
        <w:rPr>
          <w:rFonts w:ascii="Times New Roman" w:hAnsi="Times New Roman"/>
          <w:b/>
          <w:bCs/>
          <w:i w:val="0"/>
          <w:iCs w:val="0"/>
          <w:sz w:val="22"/>
        </w:rPr>
      </w:pPr>
      <w:r w:rsidRPr="00340DDA">
        <w:rPr>
          <w:rFonts w:ascii="Times New Roman" w:hAnsi="Times New Roman"/>
          <w:b/>
          <w:bCs/>
          <w:i w:val="0"/>
          <w:iCs w:val="0"/>
          <w:sz w:val="22"/>
        </w:rPr>
        <w:t>HUD</w:t>
      </w:r>
      <w:r w:rsidRPr="00340DDA">
        <w:rPr>
          <w:rFonts w:ascii="Times New Roman" w:hAnsi="Times New Roman"/>
          <w:sz w:val="22"/>
        </w:rPr>
        <w:t xml:space="preserve"> </w:t>
      </w:r>
      <w:r w:rsidRPr="00340DDA">
        <w:rPr>
          <w:rFonts w:ascii="Times New Roman" w:hAnsi="Times New Roman"/>
          <w:b/>
          <w:bCs/>
          <w:i w:val="0"/>
          <w:iCs w:val="0"/>
          <w:sz w:val="22"/>
        </w:rPr>
        <w:t>will accept objections to its release of fund and St Charles County</w:t>
      </w:r>
      <w:r w:rsidRPr="00340DDA">
        <w:rPr>
          <w:rFonts w:ascii="Times New Roman" w:hAnsi="Times New Roman"/>
          <w:sz w:val="22"/>
        </w:rPr>
        <w:t xml:space="preserve"> </w:t>
      </w:r>
      <w:r w:rsidRPr="00340DDA">
        <w:rPr>
          <w:rFonts w:ascii="Times New Roman" w:hAnsi="Times New Roman"/>
          <w:b/>
          <w:bCs/>
          <w:i w:val="0"/>
          <w:iCs w:val="0"/>
          <w:sz w:val="22"/>
        </w:rPr>
        <w:t>certification for a period of fifteen days following the anticipated submission date or its actual receipt of the request (whichever is later) only if they are on one of the following bases: (a) the certification was not executed by the Certifying Officer of St Charles County</w:t>
      </w:r>
      <w:r w:rsidRPr="00340DDA">
        <w:rPr>
          <w:rFonts w:ascii="Times New Roman" w:hAnsi="Times New Roman"/>
          <w:sz w:val="22"/>
        </w:rPr>
        <w:t xml:space="preserve">; </w:t>
      </w:r>
      <w:r w:rsidRPr="00340DDA">
        <w:rPr>
          <w:rFonts w:ascii="Times New Roman" w:hAnsi="Times New Roman"/>
          <w:b/>
          <w:bCs/>
          <w:i w:val="0"/>
          <w:iCs w:val="0"/>
          <w:sz w:val="22"/>
        </w:rPr>
        <w:t>(b) St Charles County</w:t>
      </w:r>
      <w:r w:rsidRPr="00340DDA">
        <w:rPr>
          <w:rFonts w:ascii="Times New Roman" w:hAnsi="Times New Roman"/>
          <w:sz w:val="22"/>
        </w:rPr>
        <w:t xml:space="preserve"> </w:t>
      </w:r>
      <w:r w:rsidRPr="00340DDA">
        <w:rPr>
          <w:rFonts w:ascii="Times New Roman" w:hAnsi="Times New Roman"/>
          <w:b/>
          <w:bCs/>
          <w:i w:val="0"/>
          <w:iCs w:val="0"/>
          <w:sz w:val="22"/>
        </w:rPr>
        <w:t>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HUD, CPD Program Manager at 1222 Spruce Street Room 3.203, St Louis, MO 63103</w:t>
      </w:r>
      <w:r w:rsidR="00C94448" w:rsidRPr="00340DDA">
        <w:rPr>
          <w:rFonts w:ascii="Times New Roman" w:hAnsi="Times New Roman"/>
          <w:b/>
          <w:bCs/>
          <w:i w:val="0"/>
          <w:iCs w:val="0"/>
          <w:sz w:val="22"/>
        </w:rPr>
        <w:t xml:space="preserve"> or by email at </w:t>
      </w:r>
      <w:hyperlink r:id="rId4" w:history="1">
        <w:r w:rsidR="00C94448" w:rsidRPr="00340DDA">
          <w:rPr>
            <w:rStyle w:val="Hyperlink"/>
            <w:rFonts w:ascii="Times New Roman" w:hAnsi="Times New Roman"/>
            <w:sz w:val="22"/>
          </w:rPr>
          <w:t>CPDRROFSTL@hud.gov</w:t>
        </w:r>
      </w:hyperlink>
      <w:r w:rsidRPr="00340DDA">
        <w:rPr>
          <w:rFonts w:ascii="Times New Roman" w:hAnsi="Times New Roman"/>
          <w:sz w:val="22"/>
        </w:rPr>
        <w:t>.</w:t>
      </w:r>
      <w:r>
        <w:rPr>
          <w:rFonts w:ascii="Times New Roman" w:hAnsi="Times New Roman"/>
        </w:rPr>
        <w:t xml:space="preserve">  </w:t>
      </w:r>
      <w:r w:rsidRPr="00340DDA">
        <w:rPr>
          <w:rFonts w:ascii="Times New Roman" w:hAnsi="Times New Roman"/>
          <w:b/>
          <w:bCs/>
          <w:i w:val="0"/>
          <w:iCs w:val="0"/>
          <w:sz w:val="22"/>
        </w:rPr>
        <w:t>Potential objectors should contact HUD</w:t>
      </w:r>
      <w:r w:rsidRPr="00340DDA">
        <w:rPr>
          <w:rFonts w:ascii="Times New Roman" w:hAnsi="Times New Roman"/>
          <w:sz w:val="22"/>
        </w:rPr>
        <w:t xml:space="preserve"> </w:t>
      </w:r>
      <w:r w:rsidRPr="00340DDA">
        <w:rPr>
          <w:rFonts w:ascii="Times New Roman" w:hAnsi="Times New Roman"/>
          <w:b/>
          <w:bCs/>
          <w:i w:val="0"/>
          <w:iCs w:val="0"/>
          <w:sz w:val="22"/>
        </w:rPr>
        <w:t>to verify the actual last day of the objection period.</w:t>
      </w:r>
    </w:p>
    <w:p w14:paraId="43FB0F70" w14:textId="77777777" w:rsidR="00DB79F2" w:rsidRDefault="00DB79F2" w:rsidP="00DB79F2"/>
    <w:p w14:paraId="118C1ED2" w14:textId="77777777" w:rsidR="00DB79F2" w:rsidRPr="000E57C7" w:rsidRDefault="00DB79F2" w:rsidP="00DB79F2">
      <w:pPr>
        <w:pStyle w:val="Heading2"/>
        <w:rPr>
          <w:rFonts w:ascii="Times New Roman" w:hAnsi="Times New Roman"/>
          <w:b/>
          <w:bCs/>
        </w:rPr>
      </w:pPr>
      <w:r w:rsidRPr="000E57C7">
        <w:rPr>
          <w:rFonts w:ascii="Times New Roman" w:hAnsi="Times New Roman"/>
          <w:b/>
          <w:bCs/>
        </w:rPr>
        <w:t>Michael Hurlbert, AICP</w:t>
      </w:r>
    </w:p>
    <w:p w14:paraId="47871DAE" w14:textId="77777777" w:rsidR="00DB79F2" w:rsidRPr="000E57C7" w:rsidRDefault="00DB79F2" w:rsidP="00DB79F2">
      <w:pPr>
        <w:rPr>
          <w:b/>
          <w:bCs/>
        </w:rPr>
      </w:pPr>
      <w:r w:rsidRPr="000E57C7">
        <w:rPr>
          <w:b/>
          <w:bCs/>
        </w:rPr>
        <w:t xml:space="preserve">Director of St Charles County Community Development </w:t>
      </w:r>
    </w:p>
    <w:p w14:paraId="34812F41" w14:textId="77777777" w:rsidR="00C532A0" w:rsidRDefault="00000000"/>
    <w:sectPr w:rsidR="00C5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9F2"/>
    <w:rsid w:val="001145E3"/>
    <w:rsid w:val="00223E03"/>
    <w:rsid w:val="002F4659"/>
    <w:rsid w:val="00340DDA"/>
    <w:rsid w:val="004547FC"/>
    <w:rsid w:val="004E31D8"/>
    <w:rsid w:val="0054116C"/>
    <w:rsid w:val="0070573B"/>
    <w:rsid w:val="007E25A8"/>
    <w:rsid w:val="008C6C46"/>
    <w:rsid w:val="00A40AAF"/>
    <w:rsid w:val="00B11264"/>
    <w:rsid w:val="00C0162F"/>
    <w:rsid w:val="00C94448"/>
    <w:rsid w:val="00CA6CA5"/>
    <w:rsid w:val="00DA70CA"/>
    <w:rsid w:val="00DB79F2"/>
    <w:rsid w:val="00EC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F19D"/>
  <w15:chartTrackingRefBased/>
  <w15:docId w15:val="{2C20485E-FCE6-46A1-8085-9999B492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9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79F2"/>
    <w:pPr>
      <w:keepNext/>
      <w:jc w:val="center"/>
      <w:outlineLvl w:val="0"/>
    </w:pPr>
    <w:rPr>
      <w:rFonts w:ascii="Garamond" w:hAnsi="Garamond"/>
      <w:b/>
      <w:bCs/>
    </w:rPr>
  </w:style>
  <w:style w:type="paragraph" w:styleId="Heading2">
    <w:name w:val="heading 2"/>
    <w:basedOn w:val="Normal"/>
    <w:next w:val="Normal"/>
    <w:link w:val="Heading2Char"/>
    <w:qFormat/>
    <w:rsid w:val="00DB79F2"/>
    <w:pPr>
      <w:keepNext/>
      <w:outlineLvl w:val="1"/>
    </w:pPr>
    <w:rPr>
      <w:rFonts w:ascii="Garamond" w:hAnsi="Garamond"/>
      <w:i/>
      <w:iCs/>
    </w:rPr>
  </w:style>
  <w:style w:type="paragraph" w:styleId="Heading3">
    <w:name w:val="heading 3"/>
    <w:basedOn w:val="Normal"/>
    <w:next w:val="Normal"/>
    <w:link w:val="Heading3Char"/>
    <w:qFormat/>
    <w:rsid w:val="00DB79F2"/>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9F2"/>
    <w:rPr>
      <w:rFonts w:ascii="Garamond" w:eastAsia="Times New Roman" w:hAnsi="Garamond" w:cs="Times New Roman"/>
      <w:b/>
      <w:bCs/>
      <w:sz w:val="24"/>
      <w:szCs w:val="24"/>
    </w:rPr>
  </w:style>
  <w:style w:type="character" w:customStyle="1" w:styleId="Heading2Char">
    <w:name w:val="Heading 2 Char"/>
    <w:basedOn w:val="DefaultParagraphFont"/>
    <w:link w:val="Heading2"/>
    <w:rsid w:val="00DB79F2"/>
    <w:rPr>
      <w:rFonts w:ascii="Garamond" w:eastAsia="Times New Roman" w:hAnsi="Garamond" w:cs="Times New Roman"/>
      <w:i/>
      <w:iCs/>
      <w:sz w:val="24"/>
      <w:szCs w:val="24"/>
    </w:rPr>
  </w:style>
  <w:style w:type="character" w:customStyle="1" w:styleId="Heading3Char">
    <w:name w:val="Heading 3 Char"/>
    <w:basedOn w:val="DefaultParagraphFont"/>
    <w:link w:val="Heading3"/>
    <w:rsid w:val="00DB79F2"/>
    <w:rPr>
      <w:rFonts w:ascii="Garamond" w:eastAsia="Times New Roman" w:hAnsi="Garamond" w:cs="Times New Roman"/>
      <w:b/>
      <w:bCs/>
      <w:sz w:val="24"/>
      <w:szCs w:val="24"/>
    </w:rPr>
  </w:style>
  <w:style w:type="paragraph" w:styleId="BalloonText">
    <w:name w:val="Balloon Text"/>
    <w:basedOn w:val="Normal"/>
    <w:link w:val="BalloonTextChar"/>
    <w:uiPriority w:val="99"/>
    <w:semiHidden/>
    <w:unhideWhenUsed/>
    <w:rsid w:val="002F4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59"/>
    <w:rPr>
      <w:rFonts w:ascii="Segoe UI" w:eastAsia="Times New Roman" w:hAnsi="Segoe UI" w:cs="Segoe UI"/>
      <w:sz w:val="18"/>
      <w:szCs w:val="18"/>
    </w:rPr>
  </w:style>
  <w:style w:type="character" w:styleId="Hyperlink">
    <w:name w:val="Hyperlink"/>
    <w:basedOn w:val="DefaultParagraphFont"/>
    <w:uiPriority w:val="99"/>
    <w:semiHidden/>
    <w:unhideWhenUsed/>
    <w:rsid w:val="00C94448"/>
    <w:rPr>
      <w:color w:val="0563C1"/>
      <w:u w:val="single"/>
    </w:rPr>
  </w:style>
  <w:style w:type="paragraph" w:styleId="NoSpacing">
    <w:name w:val="No Spacing"/>
    <w:uiPriority w:val="1"/>
    <w:qFormat/>
    <w:rsid w:val="00340DD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DRROFSTL@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Jennifer Bohn</cp:lastModifiedBy>
  <cp:revision>2</cp:revision>
  <cp:lastPrinted>2023-06-30T19:09:00Z</cp:lastPrinted>
  <dcterms:created xsi:type="dcterms:W3CDTF">2023-08-02T19:50:00Z</dcterms:created>
  <dcterms:modified xsi:type="dcterms:W3CDTF">2023-08-02T19:50:00Z</dcterms:modified>
</cp:coreProperties>
</file>